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A6F3" w14:textId="47C11506" w:rsidR="00A82C39" w:rsidRPr="000256AE" w:rsidRDefault="006C5888" w:rsidP="000256AE">
      <w:pPr>
        <w:autoSpaceDE w:val="0"/>
        <w:autoSpaceDN w:val="0"/>
        <w:rPr>
          <w:rFonts w:ascii="Garamond" w:hAnsi="Garamond" w:cs="Times New Roman"/>
          <w:b/>
          <w:color w:val="FF0000"/>
          <w:sz w:val="26"/>
          <w:szCs w:val="26"/>
        </w:rPr>
      </w:pPr>
      <w:bookmarkStart w:id="0" w:name="_Hlk113196691"/>
      <w:r w:rsidRPr="00A82C39">
        <w:rPr>
          <w:rFonts w:ascii="Garamond" w:hAnsi="Garamond" w:cs="Times New Roman"/>
          <w:b/>
          <w:color w:val="FF0000"/>
          <w:sz w:val="26"/>
          <w:szCs w:val="26"/>
        </w:rPr>
        <w:t xml:space="preserve">MODELLO </w:t>
      </w:r>
      <w:r w:rsidR="00C0083B">
        <w:rPr>
          <w:rFonts w:ascii="Garamond" w:hAnsi="Garamond" w:cs="Times New Roman"/>
          <w:b/>
          <w:color w:val="FF0000"/>
          <w:sz w:val="26"/>
          <w:szCs w:val="26"/>
        </w:rPr>
        <w:t>“</w:t>
      </w:r>
      <w:r w:rsidRPr="00A82C39">
        <w:rPr>
          <w:rFonts w:ascii="Garamond" w:hAnsi="Garamond" w:cs="Times New Roman"/>
          <w:b/>
          <w:color w:val="FF0000"/>
          <w:sz w:val="26"/>
          <w:szCs w:val="26"/>
        </w:rPr>
        <w:t>allegato n.</w:t>
      </w:r>
      <w:r w:rsidR="00500CD6" w:rsidRPr="00A82C39">
        <w:rPr>
          <w:rFonts w:ascii="Garamond" w:hAnsi="Garamond" w:cs="Times New Roman"/>
          <w:b/>
          <w:color w:val="FF0000"/>
          <w:sz w:val="26"/>
          <w:szCs w:val="26"/>
        </w:rPr>
        <w:t xml:space="preserve"> </w:t>
      </w:r>
      <w:r w:rsidR="00D97F71" w:rsidRPr="00A82C39">
        <w:rPr>
          <w:rFonts w:ascii="Garamond" w:hAnsi="Garamond" w:cs="Times New Roman"/>
          <w:b/>
          <w:color w:val="FF0000"/>
          <w:sz w:val="26"/>
          <w:szCs w:val="26"/>
        </w:rPr>
        <w:t>5</w:t>
      </w:r>
      <w:r w:rsidR="00C0083B">
        <w:rPr>
          <w:rFonts w:ascii="Garamond" w:hAnsi="Garamond" w:cs="Times New Roman"/>
          <w:b/>
          <w:color w:val="FF0000"/>
          <w:sz w:val="26"/>
          <w:szCs w:val="26"/>
        </w:rPr>
        <w:t>”</w:t>
      </w:r>
    </w:p>
    <w:p w14:paraId="3DF0D9A1" w14:textId="77777777" w:rsidR="000256AE" w:rsidRPr="004B722C" w:rsidRDefault="000256AE" w:rsidP="000256AE">
      <w:pPr>
        <w:autoSpaceDE w:val="0"/>
        <w:autoSpaceDN w:val="0"/>
        <w:ind w:left="708" w:firstLine="708"/>
        <w:jc w:val="center"/>
        <w:rPr>
          <w:rFonts w:ascii="Garamond" w:hAnsi="Garamond"/>
          <w:i/>
          <w:sz w:val="26"/>
          <w:szCs w:val="26"/>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647"/>
      </w:tblGrid>
      <w:tr w:rsidR="00D038F5" w:rsidRPr="00EC7CCA" w14:paraId="3A2F3B04" w14:textId="77777777" w:rsidTr="005E4314">
        <w:trPr>
          <w:trHeight w:val="2868"/>
        </w:trPr>
        <w:tc>
          <w:tcPr>
            <w:tcW w:w="1560" w:type="dxa"/>
            <w:vMerge w:val="restart"/>
          </w:tcPr>
          <w:p w14:paraId="4520F683" w14:textId="77777777" w:rsidR="00D038F5" w:rsidRPr="003B733A" w:rsidRDefault="00D038F5" w:rsidP="005E4314">
            <w:pPr>
              <w:pStyle w:val="TableParagraph"/>
              <w:spacing w:before="60" w:after="60"/>
              <w:rPr>
                <w:rFonts w:ascii="Garamond" w:hAnsi="Garamond"/>
                <w:sz w:val="26"/>
                <w:szCs w:val="26"/>
                <w:lang w:val="it-IT"/>
              </w:rPr>
            </w:pPr>
          </w:p>
          <w:p w14:paraId="1C9DDE9A" w14:textId="77777777" w:rsidR="00D038F5" w:rsidRPr="003B733A" w:rsidRDefault="00D038F5" w:rsidP="005E4314">
            <w:pPr>
              <w:pStyle w:val="TableParagraph"/>
              <w:spacing w:before="60" w:after="60"/>
              <w:rPr>
                <w:rFonts w:ascii="Garamond" w:hAnsi="Garamond"/>
                <w:sz w:val="26"/>
                <w:szCs w:val="26"/>
                <w:lang w:val="it-IT"/>
              </w:rPr>
            </w:pPr>
          </w:p>
          <w:p w14:paraId="6F7179B5" w14:textId="77777777" w:rsidR="00D038F5" w:rsidRPr="003B733A" w:rsidRDefault="00D038F5" w:rsidP="005E4314">
            <w:pPr>
              <w:pStyle w:val="TableParagraph"/>
              <w:spacing w:before="60" w:after="60"/>
              <w:rPr>
                <w:rFonts w:ascii="Garamond" w:hAnsi="Garamond"/>
                <w:sz w:val="26"/>
                <w:szCs w:val="26"/>
                <w:lang w:val="it-IT"/>
              </w:rPr>
            </w:pPr>
          </w:p>
          <w:p w14:paraId="6F5704B2" w14:textId="77777777" w:rsidR="00D038F5" w:rsidRPr="003B733A" w:rsidRDefault="00D038F5" w:rsidP="005E4314">
            <w:pPr>
              <w:pStyle w:val="TableParagraph"/>
              <w:spacing w:before="60" w:after="60"/>
              <w:rPr>
                <w:rFonts w:ascii="Garamond" w:hAnsi="Garamond"/>
                <w:sz w:val="26"/>
                <w:szCs w:val="26"/>
                <w:lang w:val="it-IT"/>
              </w:rPr>
            </w:pPr>
          </w:p>
          <w:p w14:paraId="785C08E3" w14:textId="77777777" w:rsidR="00D038F5" w:rsidRPr="00EC7CCA" w:rsidRDefault="00D038F5" w:rsidP="005E4314">
            <w:pPr>
              <w:pStyle w:val="TableParagraph"/>
              <w:spacing w:before="60" w:after="60"/>
              <w:rPr>
                <w:rFonts w:ascii="Garamond" w:hAnsi="Garamond"/>
                <w:b/>
                <w:sz w:val="26"/>
                <w:szCs w:val="26"/>
              </w:rPr>
            </w:pPr>
            <w:r w:rsidRPr="00EC7CCA">
              <w:rPr>
                <w:rFonts w:ascii="Garamond" w:hAnsi="Garamond"/>
                <w:b/>
                <w:color w:val="FF0000"/>
                <w:sz w:val="26"/>
                <w:szCs w:val="26"/>
              </w:rPr>
              <w:t>Oggetto:</w:t>
            </w:r>
          </w:p>
        </w:tc>
        <w:tc>
          <w:tcPr>
            <w:tcW w:w="8647" w:type="dxa"/>
            <w:tcBorders>
              <w:bottom w:val="single" w:sz="6" w:space="0" w:color="BDBDBD"/>
            </w:tcBorders>
          </w:tcPr>
          <w:p w14:paraId="7DCDDFC7" w14:textId="4E67DB83" w:rsidR="00D038F5" w:rsidRPr="00EC7CCA" w:rsidRDefault="00D038F5" w:rsidP="005E4314">
            <w:pPr>
              <w:shd w:val="clear" w:color="auto" w:fill="FFFFFF" w:themeFill="background1"/>
              <w:adjustRightInd w:val="0"/>
              <w:ind w:left="84"/>
              <w:rPr>
                <w:b/>
                <w:color w:val="2F5496" w:themeColor="accent5" w:themeShade="BF"/>
                <w:sz w:val="26"/>
                <w:szCs w:val="26"/>
                <w:lang w:val="it-IT"/>
              </w:rPr>
            </w:pPr>
            <w:r w:rsidRPr="00EC7CCA">
              <w:rPr>
                <w:b/>
                <w:color w:val="2F5496" w:themeColor="accent5" w:themeShade="BF"/>
                <w:sz w:val="26"/>
                <w:szCs w:val="26"/>
                <w:lang w:val="it-IT"/>
              </w:rPr>
              <w:t>PROCEDURA NEGOZIATA AI SENSI DELL</w:t>
            </w:r>
            <w:r>
              <w:rPr>
                <w:b/>
                <w:color w:val="2F5496" w:themeColor="accent5" w:themeShade="BF"/>
                <w:sz w:val="26"/>
                <w:szCs w:val="26"/>
                <w:lang w:val="it-IT"/>
              </w:rPr>
              <w:t>’</w:t>
            </w:r>
            <w:r w:rsidRPr="00EC7CCA">
              <w:rPr>
                <w:b/>
                <w:color w:val="2F5496" w:themeColor="accent5" w:themeShade="BF"/>
                <w:sz w:val="26"/>
                <w:szCs w:val="26"/>
                <w:lang w:val="it-IT"/>
              </w:rPr>
              <w:t xml:space="preserve"> ART. 1 COMMA 2, LETTERA B) DEL D.L. N. 76 DEL 16 LUGLIO 2020 CONVERTITO CON LEGGE N. 120 DELL</w:t>
            </w:r>
            <w:r>
              <w:rPr>
                <w:b/>
                <w:color w:val="2F5496" w:themeColor="accent5" w:themeShade="BF"/>
                <w:sz w:val="26"/>
                <w:szCs w:val="26"/>
                <w:lang w:val="it-IT"/>
              </w:rPr>
              <w:t>’</w:t>
            </w:r>
            <w:r w:rsidRPr="00EC7CCA">
              <w:rPr>
                <w:b/>
                <w:color w:val="2F5496" w:themeColor="accent5" w:themeShade="BF"/>
                <w:sz w:val="26"/>
                <w:szCs w:val="26"/>
                <w:lang w:val="it-IT"/>
              </w:rPr>
              <w:t>11/09/2020, COME MODIFICATO DAL D.L. N. 77/2021, CONVERTITO CON LEGGE N. 108/2021, PER L</w:t>
            </w:r>
            <w:r>
              <w:rPr>
                <w:b/>
                <w:color w:val="2F5496" w:themeColor="accent5" w:themeShade="BF"/>
                <w:sz w:val="26"/>
                <w:szCs w:val="26"/>
                <w:lang w:val="it-IT"/>
              </w:rPr>
              <w:t xml:space="preserve">’AFFIDAMENTO </w:t>
            </w:r>
            <w:r w:rsidRPr="00EC7CCA">
              <w:rPr>
                <w:b/>
                <w:color w:val="2F5496" w:themeColor="accent5" w:themeShade="BF"/>
                <w:sz w:val="26"/>
                <w:szCs w:val="26"/>
                <w:lang w:val="it-IT"/>
              </w:rPr>
              <w:t xml:space="preserve">DEL SERVIZIO DI </w:t>
            </w:r>
            <w:r>
              <w:rPr>
                <w:b/>
                <w:color w:val="2F5496" w:themeColor="accent5" w:themeShade="BF"/>
                <w:sz w:val="26"/>
                <w:szCs w:val="26"/>
                <w:lang w:val="it-IT"/>
              </w:rPr>
              <w:t>TESORERIA CONSORZIALE.</w:t>
            </w:r>
          </w:p>
          <w:p w14:paraId="5E0EC41C" w14:textId="77777777" w:rsidR="00D038F5" w:rsidRPr="001D102E" w:rsidRDefault="00D038F5" w:rsidP="005E4314">
            <w:pPr>
              <w:pBdr>
                <w:top w:val="single" w:sz="4" w:space="1" w:color="auto"/>
                <w:left w:val="single" w:sz="4" w:space="4" w:color="auto"/>
                <w:bottom w:val="single" w:sz="4" w:space="1" w:color="auto"/>
                <w:right w:val="single" w:sz="4" w:space="4" w:color="auto"/>
              </w:pBdr>
              <w:adjustRightInd w:val="0"/>
              <w:spacing w:before="60" w:after="60"/>
              <w:jc w:val="center"/>
              <w:rPr>
                <w:b/>
                <w:color w:val="2F5496" w:themeColor="accent5" w:themeShade="BF"/>
                <w:sz w:val="26"/>
                <w:szCs w:val="26"/>
                <w:lang w:val="it-IT"/>
              </w:rPr>
            </w:pPr>
            <w:r w:rsidRPr="001D102E">
              <w:rPr>
                <w:b/>
                <w:color w:val="2F5496" w:themeColor="accent5" w:themeShade="BF"/>
                <w:sz w:val="26"/>
                <w:szCs w:val="26"/>
                <w:lang w:val="it-IT"/>
              </w:rPr>
              <w:t>CPV: 66600000-6 Servizi di tesoreria</w:t>
            </w:r>
          </w:p>
          <w:p w14:paraId="778658E2" w14:textId="77777777" w:rsidR="00D038F5" w:rsidRPr="00D9041F" w:rsidRDefault="00D038F5" w:rsidP="005E4314">
            <w:pPr>
              <w:pStyle w:val="Titolo5"/>
              <w:rPr>
                <w:bCs/>
                <w:i/>
                <w:iCs/>
                <w:color w:val="FF0000"/>
                <w:lang w:val="it-IT"/>
              </w:rPr>
            </w:pPr>
            <w:r w:rsidRPr="00D9041F">
              <w:rPr>
                <w:color w:val="2F5496" w:themeColor="accent5" w:themeShade="BF"/>
                <w:lang w:val="it-IT"/>
              </w:rPr>
              <w:t>CIG:</w:t>
            </w:r>
            <w:r w:rsidRPr="00EC7CCA">
              <w:rPr>
                <w:color w:val="2F5496" w:themeColor="accent5" w:themeShade="BF"/>
                <w:lang w:val="it-IT"/>
              </w:rPr>
              <w:t xml:space="preserve"> </w:t>
            </w:r>
            <w:bookmarkStart w:id="1" w:name="_Hlk132469396"/>
            <w:r w:rsidRPr="00876BC4">
              <w:rPr>
                <w:rFonts w:ascii="Times" w:hAnsi="Times" w:cs="Times"/>
                <w:sz w:val="24"/>
                <w:szCs w:val="24"/>
                <w:lang w:val="it-IT" w:eastAsia="it-IT"/>
              </w:rPr>
              <w:t>Z473ACBF16</w:t>
            </w:r>
            <w:bookmarkEnd w:id="1"/>
          </w:p>
          <w:p w14:paraId="780CD9D3" w14:textId="77777777" w:rsidR="00D038F5" w:rsidRDefault="00D038F5" w:rsidP="005E4314">
            <w:pPr>
              <w:pStyle w:val="TableParagraph"/>
              <w:spacing w:before="60" w:after="60"/>
              <w:ind w:left="4"/>
              <w:jc w:val="both"/>
              <w:rPr>
                <w:rFonts w:ascii="Garamond" w:eastAsia="Times New Roman" w:hAnsi="Garamond" w:cs="Times New Roman"/>
                <w:b/>
                <w:color w:val="FF0000"/>
                <w:sz w:val="26"/>
                <w:szCs w:val="26"/>
                <w:lang w:val="it-IT"/>
              </w:rPr>
            </w:pPr>
            <w:r w:rsidRPr="00EC7CCA">
              <w:rPr>
                <w:rFonts w:ascii="Garamond" w:eastAsia="Times New Roman" w:hAnsi="Garamond" w:cs="Times New Roman"/>
                <w:b/>
                <w:color w:val="2F5496" w:themeColor="accent5" w:themeShade="BF"/>
                <w:sz w:val="26"/>
                <w:szCs w:val="26"/>
                <w:lang w:val="it-IT"/>
              </w:rPr>
              <w:t xml:space="preserve">Importo </w:t>
            </w:r>
            <w:r>
              <w:rPr>
                <w:rFonts w:ascii="Garamond" w:eastAsia="Times New Roman" w:hAnsi="Garamond" w:cs="Times New Roman"/>
                <w:b/>
                <w:color w:val="2F5496" w:themeColor="accent5" w:themeShade="BF"/>
                <w:sz w:val="26"/>
                <w:szCs w:val="26"/>
                <w:lang w:val="it-IT"/>
              </w:rPr>
              <w:t xml:space="preserve">complessivo </w:t>
            </w:r>
            <w:r w:rsidRPr="00EC7CCA">
              <w:rPr>
                <w:rFonts w:ascii="Garamond" w:eastAsia="Times New Roman" w:hAnsi="Garamond" w:cs="Times New Roman"/>
                <w:b/>
                <w:color w:val="2F5496" w:themeColor="accent5" w:themeShade="BF"/>
                <w:sz w:val="26"/>
                <w:szCs w:val="26"/>
                <w:lang w:val="it-IT"/>
              </w:rPr>
              <w:t>a base d</w:t>
            </w:r>
            <w:r>
              <w:rPr>
                <w:rFonts w:ascii="Garamond" w:eastAsia="Times New Roman" w:hAnsi="Garamond" w:cs="Times New Roman"/>
                <w:b/>
                <w:color w:val="2F5496" w:themeColor="accent5" w:themeShade="BF"/>
                <w:sz w:val="26"/>
                <w:szCs w:val="26"/>
                <w:lang w:val="it-IT"/>
              </w:rPr>
              <w:t>’</w:t>
            </w:r>
            <w:r w:rsidRPr="00EC7CCA">
              <w:rPr>
                <w:rFonts w:ascii="Garamond" w:eastAsia="Times New Roman" w:hAnsi="Garamond" w:cs="Times New Roman"/>
                <w:b/>
                <w:color w:val="2F5496" w:themeColor="accent5" w:themeShade="BF"/>
                <w:sz w:val="26"/>
                <w:szCs w:val="26"/>
                <w:lang w:val="it-IT"/>
              </w:rPr>
              <w:t>asta</w:t>
            </w:r>
            <w:r>
              <w:rPr>
                <w:rFonts w:ascii="Garamond" w:eastAsia="Times New Roman" w:hAnsi="Garamond" w:cs="Times New Roman"/>
                <w:b/>
                <w:color w:val="2F5496" w:themeColor="accent5" w:themeShade="BF"/>
                <w:sz w:val="26"/>
                <w:szCs w:val="26"/>
                <w:lang w:val="it-IT"/>
              </w:rPr>
              <w:t xml:space="preserve"> (10 anni)</w:t>
            </w:r>
            <w:r w:rsidRPr="00EC7CCA">
              <w:rPr>
                <w:rFonts w:ascii="Garamond" w:eastAsia="Times New Roman" w:hAnsi="Garamond" w:cs="Times New Roman"/>
                <w:b/>
                <w:color w:val="2F5496" w:themeColor="accent5" w:themeShade="BF"/>
                <w:sz w:val="26"/>
                <w:szCs w:val="26"/>
                <w:lang w:val="it-IT"/>
              </w:rPr>
              <w:t xml:space="preserve"> </w:t>
            </w:r>
            <w:r w:rsidRPr="00EC7CCA">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23.000,00</w:t>
            </w:r>
          </w:p>
          <w:p w14:paraId="200D5A15" w14:textId="77777777" w:rsidR="00D038F5" w:rsidRDefault="00D038F5" w:rsidP="005E4314">
            <w:pPr>
              <w:pStyle w:val="TableParagraph"/>
              <w:spacing w:before="60" w:after="60"/>
              <w:ind w:left="4"/>
              <w:jc w:val="both"/>
              <w:rPr>
                <w:rFonts w:ascii="Garamond" w:eastAsia="Times New Roman" w:hAnsi="Garamond" w:cs="Times New Roman"/>
                <w:b/>
                <w:color w:val="2F5496" w:themeColor="accent5" w:themeShade="BF"/>
                <w:sz w:val="26"/>
                <w:szCs w:val="26"/>
                <w:lang w:val="it-IT"/>
              </w:rPr>
            </w:pPr>
            <w:r>
              <w:rPr>
                <w:rFonts w:ascii="Garamond" w:eastAsia="Times New Roman" w:hAnsi="Garamond" w:cs="Times New Roman"/>
                <w:b/>
                <w:color w:val="2F5496" w:themeColor="accent5" w:themeShade="BF"/>
                <w:sz w:val="26"/>
                <w:szCs w:val="26"/>
                <w:lang w:val="it-IT"/>
              </w:rPr>
              <w:t xml:space="preserve">di cui per appalto principale (5 anni) </w:t>
            </w:r>
            <w:r w:rsidRPr="007033F8">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11</w:t>
            </w:r>
            <w:r w:rsidRPr="007033F8">
              <w:rPr>
                <w:rFonts w:ascii="Garamond" w:eastAsia="Times New Roman" w:hAnsi="Garamond" w:cs="Times New Roman"/>
                <w:b/>
                <w:color w:val="FF0000"/>
                <w:sz w:val="26"/>
                <w:szCs w:val="26"/>
                <w:lang w:val="it-IT"/>
              </w:rPr>
              <w:t>.500,00</w:t>
            </w:r>
            <w:r>
              <w:rPr>
                <w:rFonts w:ascii="Garamond" w:eastAsia="Times New Roman" w:hAnsi="Garamond" w:cs="Times New Roman"/>
                <w:b/>
                <w:color w:val="2F5496" w:themeColor="accent5" w:themeShade="BF"/>
                <w:sz w:val="26"/>
                <w:szCs w:val="26"/>
                <w:lang w:val="it-IT"/>
              </w:rPr>
              <w:t xml:space="preserve"> </w:t>
            </w:r>
          </w:p>
          <w:p w14:paraId="3B4596CB" w14:textId="77777777" w:rsidR="00D038F5" w:rsidRDefault="00D038F5" w:rsidP="005E4314">
            <w:pPr>
              <w:pStyle w:val="TableParagraph"/>
              <w:spacing w:before="60" w:after="60"/>
              <w:ind w:left="4"/>
              <w:jc w:val="both"/>
              <w:rPr>
                <w:rFonts w:ascii="Garamond" w:hAnsi="Garamond"/>
                <w:b/>
                <w:color w:val="FF0000"/>
                <w:sz w:val="26"/>
                <w:szCs w:val="26"/>
                <w:lang w:val="it-IT"/>
              </w:rPr>
            </w:pPr>
            <w:r>
              <w:rPr>
                <w:rFonts w:ascii="Garamond" w:eastAsia="Times New Roman" w:hAnsi="Garamond" w:cs="Times New Roman"/>
                <w:b/>
                <w:color w:val="2F5496" w:themeColor="accent5" w:themeShade="BF"/>
                <w:sz w:val="26"/>
                <w:szCs w:val="26"/>
                <w:lang w:val="it-IT"/>
              </w:rPr>
              <w:t xml:space="preserve">di cui per eventuale ripetizione (5 anni) </w:t>
            </w:r>
            <w:r w:rsidRPr="007033F8">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11</w:t>
            </w:r>
            <w:r w:rsidRPr="007033F8">
              <w:rPr>
                <w:rFonts w:ascii="Garamond" w:eastAsia="Times New Roman" w:hAnsi="Garamond" w:cs="Times New Roman"/>
                <w:b/>
                <w:color w:val="FF0000"/>
                <w:sz w:val="26"/>
                <w:szCs w:val="26"/>
                <w:lang w:val="it-IT"/>
              </w:rPr>
              <w:t>.500,00</w:t>
            </w:r>
          </w:p>
          <w:p w14:paraId="77B6C84D" w14:textId="77777777" w:rsidR="00D038F5" w:rsidRPr="00EC7CCA" w:rsidRDefault="00D038F5" w:rsidP="005E4314">
            <w:pPr>
              <w:pStyle w:val="TableParagraph"/>
              <w:spacing w:before="60" w:after="60"/>
              <w:ind w:left="4"/>
              <w:jc w:val="both"/>
              <w:rPr>
                <w:rFonts w:ascii="Garamond" w:eastAsia="Times New Roman" w:hAnsi="Garamond" w:cs="Times New Roman"/>
                <w:b/>
                <w:color w:val="2F5496" w:themeColor="accent5" w:themeShade="BF"/>
                <w:sz w:val="26"/>
                <w:szCs w:val="26"/>
                <w:lang w:val="it-IT"/>
              </w:rPr>
            </w:pPr>
            <w:r>
              <w:rPr>
                <w:rFonts w:ascii="Garamond" w:eastAsia="Times New Roman" w:hAnsi="Garamond" w:cs="Times New Roman"/>
                <w:b/>
                <w:color w:val="2F5496" w:themeColor="accent5" w:themeShade="BF"/>
                <w:sz w:val="26"/>
                <w:szCs w:val="26"/>
                <w:lang w:val="it-IT"/>
              </w:rPr>
              <w:t xml:space="preserve">Importo annuale: </w:t>
            </w:r>
            <w:r w:rsidRPr="00EC7CCA">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2.300,00</w:t>
            </w:r>
          </w:p>
        </w:tc>
      </w:tr>
      <w:tr w:rsidR="00D038F5" w:rsidRPr="00EC7CCA" w14:paraId="439BF62F" w14:textId="77777777" w:rsidTr="005E4314">
        <w:trPr>
          <w:trHeight w:val="955"/>
        </w:trPr>
        <w:tc>
          <w:tcPr>
            <w:tcW w:w="1560" w:type="dxa"/>
            <w:vMerge/>
            <w:tcBorders>
              <w:top w:val="nil"/>
            </w:tcBorders>
          </w:tcPr>
          <w:p w14:paraId="40F7EAD6" w14:textId="77777777" w:rsidR="00D038F5" w:rsidRPr="00EC7CCA" w:rsidRDefault="00D038F5" w:rsidP="005E4314">
            <w:pPr>
              <w:spacing w:before="60" w:after="60"/>
              <w:rPr>
                <w:sz w:val="26"/>
                <w:szCs w:val="26"/>
                <w:lang w:val="it-IT"/>
              </w:rPr>
            </w:pPr>
          </w:p>
        </w:tc>
        <w:tc>
          <w:tcPr>
            <w:tcW w:w="8647" w:type="dxa"/>
            <w:tcBorders>
              <w:top w:val="single" w:sz="6" w:space="0" w:color="BDBDBD"/>
            </w:tcBorders>
          </w:tcPr>
          <w:p w14:paraId="01F8DA2E" w14:textId="77777777" w:rsidR="00D038F5" w:rsidRPr="00EC7CCA" w:rsidRDefault="00D038F5" w:rsidP="005E4314">
            <w:pPr>
              <w:pStyle w:val="TableParagraph"/>
              <w:spacing w:before="60" w:after="60"/>
              <w:rPr>
                <w:rFonts w:ascii="Garamond" w:eastAsia="Times New Roman" w:hAnsi="Garamond" w:cs="Times New Roman"/>
                <w:b/>
                <w:color w:val="2F5496" w:themeColor="accent5" w:themeShade="BF"/>
                <w:sz w:val="26"/>
                <w:szCs w:val="26"/>
                <w:lang w:val="it-IT"/>
              </w:rPr>
            </w:pPr>
          </w:p>
          <w:p w14:paraId="42D6C04C" w14:textId="77777777" w:rsidR="00D038F5" w:rsidRPr="00EC7CCA" w:rsidRDefault="00D038F5" w:rsidP="005E4314">
            <w:pPr>
              <w:pStyle w:val="TableParagraph"/>
              <w:spacing w:before="60" w:after="60"/>
              <w:ind w:left="419" w:right="1223"/>
              <w:rPr>
                <w:rFonts w:ascii="Garamond" w:eastAsia="Times New Roman" w:hAnsi="Garamond" w:cs="Times New Roman"/>
                <w:b/>
                <w:color w:val="2F5496" w:themeColor="accent5" w:themeShade="BF"/>
                <w:sz w:val="26"/>
                <w:szCs w:val="26"/>
                <w:lang w:val="it-IT"/>
              </w:rPr>
            </w:pPr>
            <w:r w:rsidRPr="00EC7CCA">
              <w:rPr>
                <w:rFonts w:ascii="Garamond" w:eastAsia="Times New Roman" w:hAnsi="Garamond" w:cs="Times New Roman"/>
                <w:b/>
                <w:color w:val="2F5496" w:themeColor="accent5" w:themeShade="BF"/>
                <w:sz w:val="26"/>
                <w:szCs w:val="26"/>
                <w:lang w:val="it-IT"/>
              </w:rPr>
              <w:t xml:space="preserve">Scadenza presentazione offerte </w:t>
            </w:r>
            <w:r>
              <w:rPr>
                <w:rFonts w:ascii="Garamond" w:eastAsia="Times New Roman" w:hAnsi="Garamond" w:cs="Times New Roman"/>
                <w:b/>
                <w:color w:val="FF0000"/>
                <w:sz w:val="26"/>
                <w:szCs w:val="26"/>
                <w:lang w:val="it-IT"/>
              </w:rPr>
              <w:t>26/6/2023 ORE 12,00</w:t>
            </w:r>
          </w:p>
        </w:tc>
      </w:tr>
    </w:tbl>
    <w:p w14:paraId="0320C3C7" w14:textId="77777777" w:rsidR="00D97F71" w:rsidRPr="00A82C39" w:rsidRDefault="00D97F71" w:rsidP="00D97F71">
      <w:pPr>
        <w:pStyle w:val="titolo4"/>
        <w:spacing w:line="360" w:lineRule="auto"/>
        <w:jc w:val="both"/>
        <w:rPr>
          <w:rFonts w:ascii="Garamond" w:hAnsi="Garamond" w:cs="Times New Roman"/>
          <w:b w:val="0"/>
          <w:sz w:val="26"/>
          <w:szCs w:val="26"/>
        </w:rPr>
      </w:pPr>
    </w:p>
    <w:p w14:paraId="54293AC5" w14:textId="357D6971" w:rsidR="00A62F76" w:rsidRPr="00A82C39" w:rsidRDefault="00A62F76" w:rsidP="00A62F76">
      <w:pPr>
        <w:spacing w:after="0" w:line="240" w:lineRule="auto"/>
        <w:jc w:val="center"/>
        <w:rPr>
          <w:rFonts w:ascii="Garamond" w:hAnsi="Garamond" w:cs="Times New Roman"/>
          <w:b/>
          <w:sz w:val="26"/>
          <w:szCs w:val="26"/>
        </w:rPr>
      </w:pPr>
      <w:r w:rsidRPr="00A82C39">
        <w:rPr>
          <w:rFonts w:ascii="Garamond" w:hAnsi="Garamond" w:cs="Times New Roman"/>
          <w:b/>
          <w:sz w:val="26"/>
          <w:szCs w:val="26"/>
        </w:rPr>
        <w:t xml:space="preserve">DICHIARAZIONE SOSTITUTIVA </w:t>
      </w:r>
    </w:p>
    <w:p w14:paraId="2742F562" w14:textId="77777777" w:rsidR="00D97F71" w:rsidRPr="00A82C39" w:rsidRDefault="00D97F71" w:rsidP="00A62F76">
      <w:pPr>
        <w:spacing w:after="0" w:line="240" w:lineRule="auto"/>
        <w:jc w:val="center"/>
        <w:rPr>
          <w:rFonts w:ascii="Garamond" w:hAnsi="Garamond" w:cs="Times New Roman"/>
          <w:b/>
          <w:sz w:val="26"/>
          <w:szCs w:val="26"/>
        </w:rPr>
      </w:pPr>
    </w:p>
    <w:p w14:paraId="068B3EF8" w14:textId="50CD8AF6" w:rsidR="00C72882" w:rsidRPr="00A82C39" w:rsidRDefault="00C72882" w:rsidP="00C72882">
      <w:pPr>
        <w:widowControl w:val="0"/>
        <w:tabs>
          <w:tab w:val="left" w:pos="9214"/>
        </w:tabs>
        <w:spacing w:after="0" w:line="360" w:lineRule="auto"/>
        <w:jc w:val="both"/>
        <w:rPr>
          <w:rFonts w:ascii="Garamond" w:eastAsia="Times New Roman" w:hAnsi="Garamond" w:cs="Times New Roman"/>
          <w:sz w:val="26"/>
          <w:szCs w:val="26"/>
          <w:lang w:eastAsia="it-IT"/>
        </w:rPr>
      </w:pPr>
      <w:r w:rsidRPr="00A82C39">
        <w:rPr>
          <w:rFonts w:ascii="Garamond" w:eastAsia="Times New Roman" w:hAnsi="Garamond" w:cs="Times New Roman"/>
          <w:sz w:val="26"/>
          <w:szCs w:val="26"/>
          <w:lang w:eastAsia="it-IT"/>
        </w:rPr>
        <w:t>Il</w:t>
      </w:r>
      <w:r w:rsidR="007338AB" w:rsidRPr="00A82C39">
        <w:rPr>
          <w:rFonts w:ascii="Garamond" w:eastAsia="Times New Roman" w:hAnsi="Garamond" w:cs="Times New Roman"/>
          <w:sz w:val="26"/>
          <w:szCs w:val="26"/>
          <w:lang w:eastAsia="it-IT"/>
        </w:rPr>
        <w:t>/la</w:t>
      </w:r>
      <w:r w:rsidRPr="00A82C39">
        <w:rPr>
          <w:rFonts w:ascii="Garamond" w:eastAsia="Times New Roman" w:hAnsi="Garamond" w:cs="Times New Roman"/>
          <w:sz w:val="26"/>
          <w:szCs w:val="26"/>
          <w:lang w:eastAsia="it-IT"/>
        </w:rPr>
        <w:t xml:space="preserve"> sottoscritto</w:t>
      </w:r>
      <w:r w:rsidR="007338AB" w:rsidRPr="00A82C39">
        <w:rPr>
          <w:rFonts w:ascii="Garamond" w:eastAsia="Times New Roman" w:hAnsi="Garamond" w:cs="Times New Roman"/>
          <w:sz w:val="26"/>
          <w:szCs w:val="26"/>
          <w:lang w:eastAsia="it-IT"/>
        </w:rPr>
        <w:t xml:space="preserve">/a </w:t>
      </w:r>
      <w:r w:rsidRPr="00A82C39">
        <w:rPr>
          <w:rFonts w:ascii="Garamond" w:eastAsia="Times New Roman" w:hAnsi="Garamond" w:cs="Times New Roman"/>
          <w:sz w:val="26"/>
          <w:szCs w:val="26"/>
          <w:lang w:eastAsia="it-IT"/>
        </w:rPr>
        <w:t>________________________________________________</w:t>
      </w:r>
      <w:r w:rsidR="007338AB" w:rsidRPr="00A82C39">
        <w:rPr>
          <w:rFonts w:ascii="Garamond" w:eastAsia="Times New Roman" w:hAnsi="Garamond" w:cs="Times New Roman"/>
          <w:sz w:val="26"/>
          <w:szCs w:val="26"/>
          <w:lang w:eastAsia="it-IT"/>
        </w:rPr>
        <w:t>__________</w:t>
      </w:r>
      <w:r w:rsidRPr="00A82C39">
        <w:rPr>
          <w:rFonts w:ascii="Garamond" w:eastAsia="Times New Roman" w:hAnsi="Garamond" w:cs="Times New Roman"/>
          <w:sz w:val="26"/>
          <w:szCs w:val="26"/>
          <w:lang w:eastAsia="it-IT"/>
        </w:rPr>
        <w:t xml:space="preserve"> nato</w:t>
      </w:r>
      <w:r w:rsidR="007338AB" w:rsidRPr="00A82C39">
        <w:rPr>
          <w:rFonts w:ascii="Garamond" w:eastAsia="Times New Roman" w:hAnsi="Garamond" w:cs="Times New Roman"/>
          <w:sz w:val="26"/>
          <w:szCs w:val="26"/>
          <w:lang w:eastAsia="it-IT"/>
        </w:rPr>
        <w:t>/a</w:t>
      </w:r>
      <w:r w:rsidRPr="00A82C39">
        <w:rPr>
          <w:rFonts w:ascii="Garamond" w:eastAsia="Times New Roman" w:hAnsi="Garamond" w:cs="Times New Roman"/>
          <w:sz w:val="26"/>
          <w:szCs w:val="26"/>
          <w:lang w:eastAsia="it-IT"/>
        </w:rPr>
        <w:t xml:space="preserve"> il ____________________</w:t>
      </w:r>
      <w:r w:rsidR="007338AB" w:rsidRPr="00A82C39">
        <w:rPr>
          <w:rFonts w:ascii="Garamond" w:eastAsia="Times New Roman" w:hAnsi="Garamond" w:cs="Times New Roman"/>
          <w:sz w:val="26"/>
          <w:szCs w:val="26"/>
          <w:lang w:eastAsia="it-IT"/>
        </w:rPr>
        <w:t xml:space="preserve"> </w:t>
      </w:r>
      <w:r w:rsidRPr="00A82C39">
        <w:rPr>
          <w:rFonts w:ascii="Garamond" w:eastAsia="Times New Roman" w:hAnsi="Garamond" w:cs="Times New Roman"/>
          <w:sz w:val="26"/>
          <w:szCs w:val="26"/>
          <w:lang w:eastAsia="it-IT"/>
        </w:rPr>
        <w:t xml:space="preserve">a ____________________________________________ in qualità di </w:t>
      </w:r>
      <w:r w:rsidRPr="00A82C39">
        <w:rPr>
          <w:rFonts w:ascii="Garamond" w:eastAsia="Times New Roman" w:hAnsi="Garamond" w:cs="Times New Roman"/>
          <w:b/>
          <w:bCs/>
          <w:sz w:val="26"/>
          <w:szCs w:val="26"/>
          <w:lang w:eastAsia="it-IT"/>
        </w:rPr>
        <w:t>(barrare la casella che interessa)</w:t>
      </w:r>
    </w:p>
    <w:p w14:paraId="26FB64D8" w14:textId="77EA2F7C" w:rsidR="00C72882" w:rsidRPr="00A82C39" w:rsidRDefault="007338AB" w:rsidP="00C72882">
      <w:pPr>
        <w:widowControl w:val="0"/>
        <w:tabs>
          <w:tab w:val="left" w:pos="9214"/>
        </w:tabs>
        <w:spacing w:after="0" w:line="360" w:lineRule="auto"/>
        <w:ind w:left="284"/>
        <w:jc w:val="both"/>
        <w:rPr>
          <w:rFonts w:ascii="Garamond" w:eastAsia="Times New Roman" w:hAnsi="Garamond" w:cs="Times New Roman"/>
          <w:sz w:val="26"/>
          <w:szCs w:val="26"/>
          <w:lang w:eastAsia="it-IT"/>
        </w:rPr>
      </w:pPr>
      <w:r w:rsidRPr="00A82C39">
        <w:rPr>
          <w:rFonts w:ascii="Garamond" w:eastAsia="Times New Roman" w:hAnsi="Garamond" w:cs="Times New Roman"/>
          <w:noProof/>
          <w:sz w:val="26"/>
          <w:szCs w:val="26"/>
          <w:lang w:eastAsia="it-IT"/>
        </w:rPr>
        <mc:AlternateContent>
          <mc:Choice Requires="wps">
            <w:drawing>
              <wp:anchor distT="0" distB="0" distL="114300" distR="114300" simplePos="0" relativeHeight="251658240" behindDoc="0" locked="0" layoutInCell="1" allowOverlap="1" wp14:anchorId="0EF56895" wp14:editId="735766D1">
                <wp:simplePos x="0" y="0"/>
                <wp:positionH relativeFrom="column">
                  <wp:posOffset>-32385</wp:posOffset>
                </wp:positionH>
                <wp:positionV relativeFrom="paragraph">
                  <wp:posOffset>245745</wp:posOffset>
                </wp:positionV>
                <wp:extent cx="161925" cy="152400"/>
                <wp:effectExtent l="0" t="0" r="2857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F6B0" id="Rettangolo 5" o:spid="_x0000_s1026" style="position:absolute;margin-left:-2.55pt;margin-top:19.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"/>
            </w:pict>
          </mc:Fallback>
        </mc:AlternateContent>
      </w:r>
      <w:r w:rsidRPr="00A82C39">
        <w:rPr>
          <w:rFonts w:ascii="Garamond" w:eastAsia="Times New Roman" w:hAnsi="Garamond" w:cs="Times New Roman"/>
          <w:noProof/>
          <w:sz w:val="26"/>
          <w:szCs w:val="26"/>
          <w:lang w:eastAsia="it-IT"/>
        </w:rPr>
        <mc:AlternateContent>
          <mc:Choice Requires="wps">
            <w:drawing>
              <wp:anchor distT="0" distB="0" distL="114300" distR="114300" simplePos="0" relativeHeight="251656192" behindDoc="0" locked="0" layoutInCell="1" allowOverlap="1" wp14:anchorId="2C8439B8" wp14:editId="1D2360E8">
                <wp:simplePos x="0" y="0"/>
                <wp:positionH relativeFrom="column">
                  <wp:posOffset>-32385</wp:posOffset>
                </wp:positionH>
                <wp:positionV relativeFrom="paragraph">
                  <wp:posOffset>9208</wp:posOffset>
                </wp:positionV>
                <wp:extent cx="161925" cy="152400"/>
                <wp:effectExtent l="0" t="0" r="28575"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5E02" id="Rettangolo 6" o:spid="_x0000_s1026" style="position:absolute;margin-left:-2.55pt;margin-top:.75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"/>
            </w:pict>
          </mc:Fallback>
        </mc:AlternateContent>
      </w:r>
      <w:r w:rsidR="00C72882" w:rsidRPr="00A82C39">
        <w:rPr>
          <w:rFonts w:ascii="Garamond" w:eastAsia="Times New Roman" w:hAnsi="Garamond" w:cs="Times New Roman"/>
          <w:sz w:val="26"/>
          <w:szCs w:val="26"/>
          <w:lang w:eastAsia="it-IT"/>
        </w:rPr>
        <w:t xml:space="preserve">Titolare o Legale rappresentante </w:t>
      </w:r>
    </w:p>
    <w:p w14:paraId="15588784" w14:textId="685E2A98" w:rsidR="00C72882" w:rsidRPr="00A82C39" w:rsidRDefault="00C72882" w:rsidP="00C72882">
      <w:pPr>
        <w:widowControl w:val="0"/>
        <w:tabs>
          <w:tab w:val="left" w:pos="9214"/>
        </w:tabs>
        <w:spacing w:after="0" w:line="360" w:lineRule="auto"/>
        <w:ind w:left="284"/>
        <w:jc w:val="both"/>
        <w:rPr>
          <w:rFonts w:ascii="Garamond" w:eastAsia="Times New Roman" w:hAnsi="Garamond" w:cs="Times New Roman"/>
          <w:sz w:val="26"/>
          <w:szCs w:val="26"/>
          <w:lang w:eastAsia="it-IT"/>
        </w:rPr>
      </w:pPr>
      <w:r w:rsidRPr="00A82C39">
        <w:rPr>
          <w:rFonts w:ascii="Garamond" w:eastAsia="Times New Roman" w:hAnsi="Garamond" w:cs="Times New Roman"/>
          <w:sz w:val="26"/>
          <w:szCs w:val="26"/>
          <w:lang w:eastAsia="it-IT"/>
        </w:rPr>
        <w:t>Procuratore, come da procura generale/speciale in data ___/___/______ a rogito Nota</w:t>
      </w:r>
      <w:r w:rsidR="00A82C39">
        <w:rPr>
          <w:rFonts w:ascii="Garamond" w:eastAsia="Times New Roman" w:hAnsi="Garamond" w:cs="Times New Roman"/>
          <w:sz w:val="26"/>
          <w:szCs w:val="26"/>
          <w:lang w:eastAsia="it-IT"/>
        </w:rPr>
        <w:t>rile</w:t>
      </w:r>
      <w:r w:rsidRPr="00A82C39">
        <w:rPr>
          <w:rFonts w:ascii="Garamond" w:eastAsia="Times New Roman" w:hAnsi="Garamond" w:cs="Times New Roman"/>
          <w:sz w:val="26"/>
          <w:szCs w:val="26"/>
          <w:lang w:eastAsia="it-IT"/>
        </w:rPr>
        <w:t xml:space="preserve"> _______________________________________ Rep. n. </w:t>
      </w:r>
      <w:r w:rsidR="007338AB" w:rsidRPr="00A82C39">
        <w:rPr>
          <w:rFonts w:ascii="Garamond" w:eastAsia="Times New Roman" w:hAnsi="Garamond" w:cs="Times New Roman"/>
          <w:sz w:val="26"/>
          <w:szCs w:val="26"/>
          <w:lang w:eastAsia="it-IT"/>
        </w:rPr>
        <w:t>______</w:t>
      </w:r>
      <w:r w:rsidRPr="00A82C39">
        <w:rPr>
          <w:rFonts w:ascii="Garamond" w:eastAsia="Times New Roman" w:hAnsi="Garamond" w:cs="Times New Roman"/>
          <w:sz w:val="26"/>
          <w:szCs w:val="26"/>
          <w:lang w:eastAsia="it-IT"/>
        </w:rPr>
        <w:t xml:space="preserve">___________________ (allegata in originale o copia conforme) </w:t>
      </w:r>
    </w:p>
    <w:p w14:paraId="204790E7" w14:textId="59956830" w:rsidR="00C72882" w:rsidRPr="00A82C39" w:rsidRDefault="00C72882" w:rsidP="00C72882">
      <w:pPr>
        <w:widowControl w:val="0"/>
        <w:tabs>
          <w:tab w:val="left" w:pos="9214"/>
        </w:tabs>
        <w:spacing w:after="0" w:line="360" w:lineRule="auto"/>
        <w:ind w:left="284"/>
        <w:jc w:val="both"/>
        <w:rPr>
          <w:rFonts w:ascii="Garamond" w:eastAsia="Times New Roman" w:hAnsi="Garamond" w:cs="Times New Roman"/>
          <w:sz w:val="26"/>
          <w:szCs w:val="26"/>
          <w:lang w:eastAsia="it-IT"/>
        </w:rPr>
      </w:pPr>
      <w:r w:rsidRPr="00A82C39">
        <w:rPr>
          <w:rFonts w:ascii="Garamond" w:eastAsia="Times New Roman" w:hAnsi="Garamond" w:cs="Times New Roman"/>
          <w:noProof/>
          <w:sz w:val="26"/>
          <w:szCs w:val="26"/>
          <w:lang w:eastAsia="it-IT"/>
        </w:rPr>
        <mc:AlternateContent>
          <mc:Choice Requires="wps">
            <w:drawing>
              <wp:anchor distT="0" distB="0" distL="114300" distR="114300" simplePos="0" relativeHeight="251660288" behindDoc="0" locked="0" layoutInCell="1" allowOverlap="1" wp14:anchorId="2D784954" wp14:editId="7AA1E577">
                <wp:simplePos x="0" y="0"/>
                <wp:positionH relativeFrom="column">
                  <wp:posOffset>0</wp:posOffset>
                </wp:positionH>
                <wp:positionV relativeFrom="paragraph">
                  <wp:posOffset>7620</wp:posOffset>
                </wp:positionV>
                <wp:extent cx="161925" cy="152400"/>
                <wp:effectExtent l="0" t="0" r="28575"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EB32" id="Rettangolo 7" o:spid="_x0000_s1026" style="position:absolute;margin-left:0;margin-top:.6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"/>
            </w:pict>
          </mc:Fallback>
        </mc:AlternateContent>
      </w:r>
      <w:r w:rsidR="008E0540" w:rsidRPr="00A82C39">
        <w:rPr>
          <w:rFonts w:ascii="Garamond" w:eastAsia="Times New Roman" w:hAnsi="Garamond" w:cs="Times New Roman"/>
          <w:sz w:val="26"/>
          <w:szCs w:val="26"/>
          <w:lang w:eastAsia="it-IT"/>
        </w:rPr>
        <w:t xml:space="preserve"> </w:t>
      </w:r>
      <w:r w:rsidRPr="00A82C39">
        <w:rPr>
          <w:rFonts w:ascii="Garamond" w:eastAsia="Times New Roman" w:hAnsi="Garamond" w:cs="Times New Roman"/>
          <w:sz w:val="26"/>
          <w:szCs w:val="26"/>
          <w:lang w:eastAsia="it-IT"/>
        </w:rPr>
        <w:t xml:space="preserve">Soggetto abilitato ad agire come rappresentante in virtù di </w:t>
      </w:r>
      <w:bookmarkStart w:id="2" w:name="_Hlk113196581"/>
      <w:r w:rsidRPr="00A82C39">
        <w:rPr>
          <w:rFonts w:ascii="Garamond" w:eastAsia="Times New Roman" w:hAnsi="Garamond" w:cs="Times New Roman"/>
          <w:sz w:val="26"/>
          <w:szCs w:val="26"/>
          <w:lang w:eastAsia="it-IT"/>
        </w:rPr>
        <w:t>________________________________</w:t>
      </w:r>
      <w:r w:rsidR="00154924" w:rsidRPr="00A82C39">
        <w:rPr>
          <w:rFonts w:ascii="Garamond" w:eastAsia="Times New Roman" w:hAnsi="Garamond" w:cs="Times New Roman"/>
          <w:sz w:val="26"/>
          <w:szCs w:val="26"/>
          <w:lang w:eastAsia="it-IT"/>
        </w:rPr>
        <w:t>______</w:t>
      </w:r>
      <w:r w:rsidRPr="00A82C39">
        <w:rPr>
          <w:rFonts w:ascii="Garamond" w:eastAsia="Times New Roman" w:hAnsi="Garamond" w:cs="Times New Roman"/>
          <w:sz w:val="26"/>
          <w:szCs w:val="26"/>
          <w:lang w:eastAsia="it-IT"/>
        </w:rPr>
        <w:t>___________________________________________________________________________________</w:t>
      </w:r>
      <w:r w:rsidR="00154924" w:rsidRPr="00A82C39">
        <w:rPr>
          <w:rFonts w:ascii="Garamond" w:eastAsia="Times New Roman" w:hAnsi="Garamond" w:cs="Times New Roman"/>
          <w:sz w:val="26"/>
          <w:szCs w:val="26"/>
          <w:lang w:eastAsia="it-IT"/>
        </w:rPr>
        <w:t>_____________________</w:t>
      </w:r>
      <w:bookmarkEnd w:id="2"/>
    </w:p>
    <w:p w14:paraId="1F3CDAF7" w14:textId="43477BB1" w:rsidR="00C72882" w:rsidRPr="00A82C39" w:rsidRDefault="00C0083B" w:rsidP="00C72882">
      <w:pPr>
        <w:widowControl w:val="0"/>
        <w:tabs>
          <w:tab w:val="left" w:pos="9214"/>
        </w:tabs>
        <w:spacing w:after="0" w:line="360" w:lineRule="auto"/>
        <w:jc w:val="both"/>
        <w:rPr>
          <w:rFonts w:ascii="Garamond" w:eastAsia="Times New Roman" w:hAnsi="Garamond" w:cs="Times New Roman"/>
          <w:sz w:val="26"/>
          <w:szCs w:val="26"/>
          <w:lang w:eastAsia="it-IT"/>
        </w:rPr>
      </w:pPr>
      <w:r>
        <w:rPr>
          <w:rFonts w:ascii="Garamond" w:eastAsia="Times New Roman" w:hAnsi="Garamond" w:cs="Times New Roman"/>
          <w:sz w:val="26"/>
          <w:szCs w:val="26"/>
          <w:lang w:eastAsia="it-IT"/>
        </w:rPr>
        <w:t>d</w:t>
      </w:r>
      <w:r w:rsidR="00C72882" w:rsidRPr="00A82C39">
        <w:rPr>
          <w:rFonts w:ascii="Garamond" w:eastAsia="Times New Roman" w:hAnsi="Garamond" w:cs="Times New Roman"/>
          <w:sz w:val="26"/>
          <w:szCs w:val="26"/>
          <w:lang w:eastAsia="it-IT"/>
        </w:rPr>
        <w:t>ell</w:t>
      </w:r>
      <w:r w:rsidR="00DF67E7">
        <w:rPr>
          <w:rFonts w:ascii="Garamond" w:eastAsia="Times New Roman" w:hAnsi="Garamond" w:cs="Times New Roman"/>
          <w:sz w:val="26"/>
          <w:szCs w:val="26"/>
          <w:lang w:eastAsia="it-IT"/>
        </w:rPr>
        <w:t>’operatore economico</w:t>
      </w:r>
      <w:r w:rsidR="00C72882" w:rsidRPr="00A82C39">
        <w:rPr>
          <w:rFonts w:ascii="Garamond" w:eastAsia="Times New Roman" w:hAnsi="Garamond" w:cs="Times New Roman"/>
          <w:sz w:val="26"/>
          <w:szCs w:val="26"/>
          <w:lang w:eastAsia="it-IT"/>
        </w:rPr>
        <w:t xml:space="preserve"> ____________________________________________________</w:t>
      </w:r>
      <w:r w:rsidR="00154924" w:rsidRPr="00A82C39">
        <w:rPr>
          <w:rFonts w:ascii="Garamond" w:eastAsia="Times New Roman" w:hAnsi="Garamond" w:cs="Times New Roman"/>
          <w:sz w:val="26"/>
          <w:szCs w:val="26"/>
          <w:lang w:eastAsia="it-IT"/>
        </w:rPr>
        <w:t xml:space="preserve"> </w:t>
      </w:r>
      <w:r w:rsidR="00C72882" w:rsidRPr="00A82C39">
        <w:rPr>
          <w:rFonts w:ascii="Garamond" w:eastAsia="Times New Roman" w:hAnsi="Garamond" w:cs="Times New Roman"/>
          <w:sz w:val="26"/>
          <w:szCs w:val="26"/>
          <w:lang w:eastAsia="it-IT"/>
        </w:rPr>
        <w:t>Codice fiscale ___________________________</w:t>
      </w:r>
      <w:r w:rsidR="00DF67E7">
        <w:rPr>
          <w:rFonts w:ascii="Garamond" w:eastAsia="Times New Roman" w:hAnsi="Garamond" w:cs="Times New Roman"/>
          <w:sz w:val="26"/>
          <w:szCs w:val="26"/>
          <w:lang w:eastAsia="it-IT"/>
        </w:rPr>
        <w:t>__</w:t>
      </w:r>
      <w:r w:rsidR="00154924" w:rsidRPr="00A82C39">
        <w:rPr>
          <w:rFonts w:ascii="Garamond" w:eastAsia="Times New Roman" w:hAnsi="Garamond" w:cs="Times New Roman"/>
          <w:sz w:val="26"/>
          <w:szCs w:val="26"/>
          <w:lang w:eastAsia="it-IT"/>
        </w:rPr>
        <w:t>_</w:t>
      </w:r>
      <w:r w:rsidR="00C72882" w:rsidRPr="00A82C39">
        <w:rPr>
          <w:rFonts w:ascii="Garamond" w:eastAsia="Times New Roman" w:hAnsi="Garamond" w:cs="Times New Roman"/>
          <w:sz w:val="26"/>
          <w:szCs w:val="26"/>
          <w:lang w:eastAsia="it-IT"/>
        </w:rPr>
        <w:t xml:space="preserve"> Partita IVA </w:t>
      </w:r>
      <w:r>
        <w:rPr>
          <w:rFonts w:ascii="Garamond" w:eastAsia="Times New Roman" w:hAnsi="Garamond" w:cs="Times New Roman"/>
          <w:sz w:val="26"/>
          <w:szCs w:val="26"/>
          <w:lang w:eastAsia="it-IT"/>
        </w:rPr>
        <w:t>_</w:t>
      </w:r>
      <w:r w:rsidR="00C72882" w:rsidRPr="00A82C39">
        <w:rPr>
          <w:rFonts w:ascii="Garamond" w:eastAsia="Times New Roman" w:hAnsi="Garamond" w:cs="Times New Roman"/>
          <w:sz w:val="26"/>
          <w:szCs w:val="26"/>
          <w:lang w:eastAsia="it-IT"/>
        </w:rPr>
        <w:t>_____________________</w:t>
      </w:r>
    </w:p>
    <w:p w14:paraId="7CA90B5F" w14:textId="77777777" w:rsidR="00C72882" w:rsidRPr="00A82C39" w:rsidRDefault="00C72882" w:rsidP="00C72882">
      <w:pPr>
        <w:spacing w:after="200" w:line="360" w:lineRule="auto"/>
        <w:ind w:left="-142"/>
        <w:jc w:val="both"/>
        <w:rPr>
          <w:rFonts w:ascii="Garamond" w:eastAsia="Times New Roman" w:hAnsi="Garamond" w:cs="Times New Roman"/>
          <w:b/>
          <w:sz w:val="26"/>
          <w:szCs w:val="26"/>
        </w:rPr>
      </w:pPr>
      <w:r w:rsidRPr="00A82C39">
        <w:rPr>
          <w:rFonts w:ascii="Garamond" w:eastAsia="Times New Roman" w:hAnsi="Garamond" w:cs="Times New Roman"/>
          <w:b/>
          <w:sz w:val="26"/>
          <w:szCs w:val="26"/>
        </w:rPr>
        <w:t xml:space="preserve">con espresso riferimento all’impresa ausiliaria che rappresenta </w:t>
      </w:r>
    </w:p>
    <w:p w14:paraId="7C262CF3" w14:textId="77777777" w:rsidR="00C72882" w:rsidRPr="00A82C39" w:rsidRDefault="00C72882" w:rsidP="00C72882">
      <w:pPr>
        <w:spacing w:after="0" w:line="240" w:lineRule="auto"/>
        <w:ind w:left="-142"/>
        <w:jc w:val="both"/>
        <w:rPr>
          <w:rFonts w:ascii="Garamond" w:eastAsia="Times New Roman" w:hAnsi="Garamond" w:cs="Times New Roman"/>
          <w:b/>
          <w:sz w:val="26"/>
          <w:szCs w:val="26"/>
        </w:rPr>
      </w:pPr>
      <w:r w:rsidRPr="00A82C39">
        <w:rPr>
          <w:rFonts w:ascii="Garamond" w:eastAsia="Times New Roman" w:hAnsi="Garamond" w:cs="Times New Roman"/>
          <w:i/>
          <w:sz w:val="26"/>
          <w:szCs w:val="26"/>
        </w:rPr>
        <w:t>Consapevole del fatto che, in caso di mendace dichiarazione, verranno applicate nei suoi riguardi, ai sensi dell'articolo 76 del D.P.R. 28 dicembre 2000 n. 445, le sanzioni previste dal codice penale e dalle leggi speciali in materia di falsità negli atti, oltre alle conseguenze amministrative previste per le procedure relative agli appalti pubblici</w:t>
      </w:r>
    </w:p>
    <w:p w14:paraId="5F9766C7" w14:textId="1592303E" w:rsidR="00C72882" w:rsidRPr="00A82C39" w:rsidRDefault="00C72882" w:rsidP="002F1247">
      <w:pPr>
        <w:spacing w:after="0" w:line="240" w:lineRule="auto"/>
        <w:jc w:val="center"/>
        <w:rPr>
          <w:rFonts w:ascii="Garamond" w:eastAsia="Times New Roman" w:hAnsi="Garamond" w:cs="Times New Roman"/>
          <w:b/>
          <w:sz w:val="26"/>
          <w:szCs w:val="26"/>
        </w:rPr>
      </w:pPr>
      <w:r w:rsidRPr="00A82C39">
        <w:rPr>
          <w:rFonts w:ascii="Garamond" w:eastAsia="Times New Roman" w:hAnsi="Garamond" w:cs="Times New Roman"/>
          <w:b/>
          <w:sz w:val="26"/>
          <w:szCs w:val="26"/>
        </w:rPr>
        <w:t>DICHIARA</w:t>
      </w:r>
    </w:p>
    <w:p w14:paraId="245181C8" w14:textId="5BC07BD2" w:rsidR="00154924" w:rsidRPr="00A82C39" w:rsidRDefault="00154924" w:rsidP="002F1247">
      <w:pPr>
        <w:spacing w:after="0" w:line="240" w:lineRule="auto"/>
        <w:jc w:val="center"/>
        <w:rPr>
          <w:rFonts w:ascii="Garamond" w:eastAsia="Times New Roman" w:hAnsi="Garamond" w:cs="Times New Roman"/>
          <w:b/>
          <w:sz w:val="26"/>
          <w:szCs w:val="26"/>
        </w:rPr>
      </w:pPr>
    </w:p>
    <w:bookmarkEnd w:id="0"/>
    <w:p w14:paraId="5172EDD8" w14:textId="78560DB6" w:rsidR="00500CD6" w:rsidRPr="00A82C39" w:rsidRDefault="00C0083B" w:rsidP="00500CD6">
      <w:pPr>
        <w:pStyle w:val="Nessunaspaziatura"/>
        <w:numPr>
          <w:ilvl w:val="0"/>
          <w:numId w:val="2"/>
        </w:numPr>
        <w:jc w:val="both"/>
        <w:rPr>
          <w:rFonts w:ascii="Garamond" w:hAnsi="Garamond"/>
          <w:sz w:val="26"/>
          <w:szCs w:val="26"/>
        </w:rPr>
      </w:pPr>
      <w:r>
        <w:rPr>
          <w:rFonts w:ascii="Garamond" w:hAnsi="Garamond"/>
          <w:bCs/>
          <w:sz w:val="26"/>
          <w:szCs w:val="26"/>
        </w:rPr>
        <w:lastRenderedPageBreak/>
        <w:t>d</w:t>
      </w:r>
      <w:r w:rsidR="00850A42" w:rsidRPr="00A82C39">
        <w:rPr>
          <w:rFonts w:ascii="Garamond" w:hAnsi="Garamond"/>
          <w:bCs/>
          <w:sz w:val="26"/>
          <w:szCs w:val="26"/>
        </w:rPr>
        <w:t xml:space="preserve">i obbligarsi, in modo incondizionato e irrevocabile, verso il concorrente e il </w:t>
      </w:r>
      <w:r w:rsidR="00D038F5">
        <w:rPr>
          <w:rFonts w:ascii="Garamond" w:hAnsi="Garamond"/>
          <w:bCs/>
          <w:sz w:val="26"/>
          <w:szCs w:val="26"/>
        </w:rPr>
        <w:t>Consorzio del Bacino Imbrifero del Fiume Tronto di Ascoli Piceno</w:t>
      </w:r>
      <w:r w:rsidR="00850A42" w:rsidRPr="00A82C39">
        <w:rPr>
          <w:rFonts w:ascii="Garamond" w:hAnsi="Garamond"/>
          <w:bCs/>
          <w:sz w:val="26"/>
          <w:szCs w:val="26"/>
        </w:rPr>
        <w:t xml:space="preserve"> a mettere a disposizione per tutta la durata del contratto di appalto le risorse necessarie di cui è carente il concorrente e specificatamente:</w:t>
      </w:r>
      <w:r w:rsidR="00CC1509" w:rsidRPr="00A82C39">
        <w:rPr>
          <w:rFonts w:ascii="Garamond" w:hAnsi="Garamond"/>
          <w:sz w:val="26"/>
          <w:szCs w:val="26"/>
        </w:rPr>
        <w:t xml:space="preserve"> </w:t>
      </w:r>
      <w:r w:rsidR="00500CD6" w:rsidRPr="00A82C39">
        <w:rPr>
          <w:rFonts w:ascii="Garamond" w:hAnsi="Garamond"/>
          <w:sz w:val="26"/>
          <w:szCs w:val="26"/>
        </w:rPr>
        <w:t>___________________________________________________</w:t>
      </w:r>
      <w:r w:rsidR="007C31E0" w:rsidRPr="00A82C39">
        <w:rPr>
          <w:rFonts w:ascii="Garamond" w:hAnsi="Garamond"/>
          <w:sz w:val="26"/>
          <w:szCs w:val="26"/>
        </w:rPr>
        <w:t>_______________________</w:t>
      </w:r>
      <w:r w:rsidR="00850A42" w:rsidRPr="00A82C39">
        <w:rPr>
          <w:rFonts w:ascii="Garamond" w:hAnsi="Garamond"/>
          <w:sz w:val="26"/>
          <w:szCs w:val="26"/>
        </w:rPr>
        <w:t>____</w:t>
      </w:r>
      <w:r w:rsidR="00500CD6" w:rsidRPr="00A82C39">
        <w:rPr>
          <w:rFonts w:ascii="Garamond" w:hAnsi="Garamond"/>
          <w:sz w:val="26"/>
          <w:szCs w:val="26"/>
        </w:rPr>
        <w:t>______________________________________</w:t>
      </w:r>
      <w:r w:rsidR="00850A42" w:rsidRPr="00A82C39">
        <w:rPr>
          <w:rFonts w:ascii="Garamond" w:hAnsi="Garamond"/>
          <w:sz w:val="26"/>
          <w:szCs w:val="26"/>
        </w:rPr>
        <w:t>____</w:t>
      </w:r>
      <w:r w:rsidR="00500CD6" w:rsidRPr="00A82C39">
        <w:rPr>
          <w:rFonts w:ascii="Garamond" w:hAnsi="Garamond"/>
          <w:sz w:val="26"/>
          <w:szCs w:val="26"/>
        </w:rPr>
        <w:t>_______</w:t>
      </w:r>
      <w:r w:rsidR="00850A42" w:rsidRPr="00A82C39">
        <w:rPr>
          <w:rFonts w:ascii="Garamond" w:hAnsi="Garamond"/>
          <w:sz w:val="26"/>
          <w:szCs w:val="26"/>
        </w:rPr>
        <w:t>______________________________________________________________________________________</w:t>
      </w:r>
      <w:r w:rsidR="00CC1509" w:rsidRPr="00A82C39">
        <w:rPr>
          <w:rFonts w:ascii="Garamond" w:hAnsi="Garamond"/>
          <w:sz w:val="26"/>
          <w:szCs w:val="26"/>
        </w:rPr>
        <w:t>_</w:t>
      </w:r>
      <w:r w:rsidR="00850A42" w:rsidRPr="00A82C39">
        <w:rPr>
          <w:rFonts w:ascii="Garamond" w:hAnsi="Garamond"/>
          <w:sz w:val="26"/>
          <w:szCs w:val="26"/>
        </w:rPr>
        <w:t>______________________________________</w:t>
      </w:r>
      <w:r w:rsidR="00DF67E7">
        <w:rPr>
          <w:rFonts w:ascii="Garamond" w:hAnsi="Garamond"/>
          <w:sz w:val="26"/>
          <w:szCs w:val="26"/>
        </w:rPr>
        <w:t>____________________</w:t>
      </w:r>
      <w:r>
        <w:rPr>
          <w:rFonts w:ascii="Garamond" w:hAnsi="Garamond"/>
          <w:sz w:val="26"/>
          <w:szCs w:val="26"/>
        </w:rPr>
        <w:t>;</w:t>
      </w:r>
    </w:p>
    <w:p w14:paraId="0C668614" w14:textId="2A182DD5" w:rsidR="00850A42" w:rsidRPr="00A82C39" w:rsidRDefault="00C0083B" w:rsidP="00500CD6">
      <w:pPr>
        <w:pStyle w:val="Nessunaspaziatura"/>
        <w:numPr>
          <w:ilvl w:val="0"/>
          <w:numId w:val="2"/>
        </w:numPr>
        <w:rPr>
          <w:rFonts w:ascii="Garamond" w:hAnsi="Garamond"/>
          <w:sz w:val="26"/>
          <w:szCs w:val="26"/>
        </w:rPr>
      </w:pPr>
      <w:r>
        <w:rPr>
          <w:rFonts w:ascii="Garamond" w:hAnsi="Garamond"/>
          <w:sz w:val="26"/>
          <w:szCs w:val="26"/>
        </w:rPr>
        <w:t>l</w:t>
      </w:r>
      <w:r w:rsidR="00CC1509" w:rsidRPr="00A82C39">
        <w:rPr>
          <w:rFonts w:ascii="Garamond" w:hAnsi="Garamond"/>
          <w:sz w:val="26"/>
          <w:szCs w:val="26"/>
        </w:rPr>
        <w:t>a non partecipazione alla gara in oggetto in proprio o come associata o consorziata.</w:t>
      </w:r>
    </w:p>
    <w:p w14:paraId="2A1F2CD0" w14:textId="4AE449EB" w:rsidR="00850A42" w:rsidRDefault="00C0083B" w:rsidP="00500CD6">
      <w:pPr>
        <w:pStyle w:val="Nessunaspaziatura"/>
        <w:rPr>
          <w:rFonts w:ascii="Garamond" w:hAnsi="Garamond"/>
          <w:sz w:val="26"/>
          <w:szCs w:val="26"/>
        </w:rPr>
      </w:pPr>
      <w:r>
        <w:rPr>
          <w:rFonts w:ascii="Garamond" w:hAnsi="Garamond"/>
          <w:sz w:val="26"/>
          <w:szCs w:val="26"/>
        </w:rPr>
        <w:t xml:space="preserve"> </w:t>
      </w:r>
    </w:p>
    <w:p w14:paraId="32F4A905" w14:textId="77777777" w:rsidR="00C0083B" w:rsidRPr="00A82C39" w:rsidRDefault="00C0083B" w:rsidP="00500CD6">
      <w:pPr>
        <w:pStyle w:val="Nessunaspaziatura"/>
        <w:rPr>
          <w:rFonts w:ascii="Garamond" w:hAnsi="Garamond"/>
          <w:sz w:val="26"/>
          <w:szCs w:val="26"/>
        </w:rPr>
      </w:pPr>
    </w:p>
    <w:p w14:paraId="0E3C5E4F" w14:textId="7FF2E9F4" w:rsidR="00C72882" w:rsidRDefault="007B7B4C" w:rsidP="00500CD6">
      <w:pPr>
        <w:pStyle w:val="Nessunaspaziatura"/>
        <w:rPr>
          <w:rFonts w:ascii="Garamond" w:hAnsi="Garamond"/>
          <w:sz w:val="26"/>
          <w:szCs w:val="26"/>
        </w:rPr>
      </w:pPr>
      <w:r w:rsidRPr="00A82C39">
        <w:rPr>
          <w:rFonts w:ascii="Garamond" w:hAnsi="Garamond"/>
          <w:sz w:val="26"/>
          <w:szCs w:val="26"/>
        </w:rPr>
        <w:t>L</w:t>
      </w:r>
      <w:r w:rsidR="00C72882" w:rsidRPr="00A82C39">
        <w:rPr>
          <w:rFonts w:ascii="Garamond" w:hAnsi="Garamond"/>
          <w:sz w:val="26"/>
          <w:szCs w:val="26"/>
        </w:rPr>
        <w:t>uogo e data, _____________________</w:t>
      </w:r>
      <w:r w:rsidR="00C72882" w:rsidRPr="00A82C39">
        <w:rPr>
          <w:rFonts w:ascii="Garamond" w:hAnsi="Garamond"/>
          <w:sz w:val="26"/>
          <w:szCs w:val="26"/>
        </w:rPr>
        <w:tab/>
      </w:r>
      <w:r w:rsidR="00C72882" w:rsidRPr="00A82C39">
        <w:rPr>
          <w:rFonts w:ascii="Garamond" w:hAnsi="Garamond"/>
          <w:sz w:val="26"/>
          <w:szCs w:val="26"/>
        </w:rPr>
        <w:tab/>
      </w:r>
      <w:r w:rsidR="00C72882" w:rsidRPr="00A82C39">
        <w:rPr>
          <w:rFonts w:ascii="Garamond" w:hAnsi="Garamond"/>
          <w:sz w:val="26"/>
          <w:szCs w:val="26"/>
        </w:rPr>
        <w:tab/>
      </w:r>
      <w:r w:rsidR="00C72882" w:rsidRPr="00A82C39">
        <w:rPr>
          <w:rFonts w:ascii="Garamond" w:hAnsi="Garamond"/>
          <w:sz w:val="26"/>
          <w:szCs w:val="26"/>
        </w:rPr>
        <w:tab/>
      </w:r>
      <w:r w:rsidR="00F2562C" w:rsidRPr="00A82C39">
        <w:rPr>
          <w:rFonts w:ascii="Garamond" w:hAnsi="Garamond"/>
          <w:sz w:val="26"/>
          <w:szCs w:val="26"/>
        </w:rPr>
        <w:t xml:space="preserve">       </w:t>
      </w:r>
      <w:r w:rsidR="00C72882" w:rsidRPr="00A82C39">
        <w:rPr>
          <w:rFonts w:ascii="Garamond" w:hAnsi="Garamond"/>
          <w:sz w:val="26"/>
          <w:szCs w:val="26"/>
        </w:rPr>
        <w:t>Il Dichiarante</w:t>
      </w:r>
    </w:p>
    <w:p w14:paraId="2506243D" w14:textId="77777777" w:rsidR="00DF67E7" w:rsidRPr="00A82C39" w:rsidRDefault="00DF67E7" w:rsidP="00500CD6">
      <w:pPr>
        <w:pStyle w:val="Nessunaspaziatura"/>
        <w:rPr>
          <w:rFonts w:ascii="Garamond" w:hAnsi="Garamond"/>
          <w:sz w:val="26"/>
          <w:szCs w:val="26"/>
        </w:rPr>
      </w:pPr>
    </w:p>
    <w:p w14:paraId="3CFAC5C1" w14:textId="41D0BD17" w:rsidR="00C72882" w:rsidRPr="00A82C39" w:rsidRDefault="008E0540" w:rsidP="00500CD6">
      <w:pPr>
        <w:pStyle w:val="Nessunaspaziatura"/>
        <w:rPr>
          <w:rFonts w:ascii="Garamond" w:hAnsi="Garamond"/>
          <w:sz w:val="26"/>
          <w:szCs w:val="26"/>
        </w:rPr>
      </w:pPr>
      <w:r w:rsidRPr="00A82C39">
        <w:rPr>
          <w:rFonts w:ascii="Garamond" w:hAnsi="Garamond"/>
          <w:sz w:val="26"/>
          <w:szCs w:val="26"/>
        </w:rPr>
        <w:t xml:space="preserve">                                                    </w:t>
      </w:r>
      <w:r w:rsidR="00DF67E7">
        <w:rPr>
          <w:rFonts w:ascii="Garamond" w:hAnsi="Garamond"/>
          <w:sz w:val="26"/>
          <w:szCs w:val="26"/>
        </w:rPr>
        <w:t xml:space="preserve">                            </w:t>
      </w:r>
      <w:r w:rsidR="00C72882" w:rsidRPr="00A82C39">
        <w:rPr>
          <w:rFonts w:ascii="Garamond" w:hAnsi="Garamond"/>
          <w:sz w:val="26"/>
          <w:szCs w:val="26"/>
        </w:rPr>
        <w:t>__________________________________</w:t>
      </w:r>
    </w:p>
    <w:p w14:paraId="7B815AC5" w14:textId="7E62F5D8" w:rsidR="00C72882" w:rsidRPr="00A82C39" w:rsidRDefault="00C72882" w:rsidP="00500CD6">
      <w:pPr>
        <w:pStyle w:val="Nessunaspaziatura"/>
        <w:rPr>
          <w:rFonts w:ascii="Garamond" w:hAnsi="Garamond"/>
          <w:sz w:val="26"/>
          <w:szCs w:val="26"/>
        </w:rPr>
      </w:pP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Pr="00A82C39">
        <w:rPr>
          <w:rFonts w:ascii="Garamond" w:hAnsi="Garamond"/>
          <w:sz w:val="26"/>
          <w:szCs w:val="26"/>
        </w:rPr>
        <w:tab/>
      </w:r>
      <w:r w:rsidR="00F2562C" w:rsidRPr="00A82C39">
        <w:rPr>
          <w:rFonts w:ascii="Garamond" w:hAnsi="Garamond"/>
          <w:sz w:val="26"/>
          <w:szCs w:val="26"/>
        </w:rPr>
        <w:t xml:space="preserve">     </w:t>
      </w:r>
      <w:r w:rsidRPr="00A82C39">
        <w:rPr>
          <w:rFonts w:ascii="Garamond" w:hAnsi="Garamond"/>
          <w:sz w:val="26"/>
          <w:szCs w:val="26"/>
        </w:rPr>
        <w:t>(timbro e firma)</w:t>
      </w:r>
    </w:p>
    <w:sectPr w:rsidR="00C72882" w:rsidRPr="00A82C39" w:rsidSect="00850A4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32A3"/>
    <w:multiLevelType w:val="hybridMultilevel"/>
    <w:tmpl w:val="2696C628"/>
    <w:lvl w:ilvl="0" w:tplc="DD9E82D8">
      <w:start w:val="2"/>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48553D"/>
    <w:multiLevelType w:val="hybridMultilevel"/>
    <w:tmpl w:val="6F966C78"/>
    <w:lvl w:ilvl="0" w:tplc="1CBA597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6606773">
    <w:abstractNumId w:val="1"/>
  </w:num>
  <w:num w:numId="2" w16cid:durableId="131775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D9"/>
    <w:rsid w:val="000256AE"/>
    <w:rsid w:val="0005789E"/>
    <w:rsid w:val="00141AFF"/>
    <w:rsid w:val="00154924"/>
    <w:rsid w:val="00156146"/>
    <w:rsid w:val="002856A4"/>
    <w:rsid w:val="002F1247"/>
    <w:rsid w:val="0032778A"/>
    <w:rsid w:val="00484533"/>
    <w:rsid w:val="00500CD6"/>
    <w:rsid w:val="006365E6"/>
    <w:rsid w:val="006C5888"/>
    <w:rsid w:val="00707866"/>
    <w:rsid w:val="007338AB"/>
    <w:rsid w:val="007B7B4C"/>
    <w:rsid w:val="007C31E0"/>
    <w:rsid w:val="00850A42"/>
    <w:rsid w:val="008B22CC"/>
    <w:rsid w:val="008E0540"/>
    <w:rsid w:val="00A62F76"/>
    <w:rsid w:val="00A82C39"/>
    <w:rsid w:val="00B74ED9"/>
    <w:rsid w:val="00C0083B"/>
    <w:rsid w:val="00C72882"/>
    <w:rsid w:val="00CC1509"/>
    <w:rsid w:val="00D038F5"/>
    <w:rsid w:val="00D41D18"/>
    <w:rsid w:val="00D97F71"/>
    <w:rsid w:val="00DA3B63"/>
    <w:rsid w:val="00DF67E7"/>
    <w:rsid w:val="00E432F4"/>
    <w:rsid w:val="00F2562C"/>
    <w:rsid w:val="00FC7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AFA7"/>
  <w15:docId w15:val="{74A02753-2FFD-4822-B236-950E821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6C58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5">
    <w:name w:val="heading 5"/>
    <w:basedOn w:val="Normale"/>
    <w:next w:val="Normale"/>
    <w:link w:val="Titolo5Carattere"/>
    <w:uiPriority w:val="9"/>
    <w:semiHidden/>
    <w:unhideWhenUsed/>
    <w:qFormat/>
    <w:rsid w:val="00D41D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C72882"/>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Nessunaspaziatura">
    <w:name w:val="No Spacing"/>
    <w:uiPriority w:val="5"/>
    <w:qFormat/>
    <w:rsid w:val="00A62F76"/>
    <w:pPr>
      <w:spacing w:after="0" w:line="240" w:lineRule="auto"/>
    </w:pPr>
    <w:rPr>
      <w:rFonts w:ascii="Times New Roman" w:eastAsia="Times New Roman" w:hAnsi="Times New Roman" w:cs="Times New Roman"/>
      <w:sz w:val="20"/>
      <w:szCs w:val="20"/>
      <w:lang w:eastAsia="it-IT"/>
    </w:rPr>
  </w:style>
  <w:style w:type="paragraph" w:customStyle="1" w:styleId="titolo4">
    <w:name w:val="titolo4"/>
    <w:basedOn w:val="Titolo2"/>
    <w:rsid w:val="006C5888"/>
    <w:pPr>
      <w:keepNext w:val="0"/>
      <w:keepLines w:val="0"/>
      <w:spacing w:before="0" w:line="240" w:lineRule="auto"/>
      <w:jc w:val="center"/>
    </w:pPr>
    <w:rPr>
      <w:rFonts w:ascii="Arial" w:eastAsia="Times New Roman" w:hAnsi="Arial" w:cs="Arial"/>
      <w:bCs w:val="0"/>
      <w:color w:val="auto"/>
      <w:sz w:val="22"/>
      <w:szCs w:val="22"/>
    </w:rPr>
  </w:style>
  <w:style w:type="character" w:customStyle="1" w:styleId="Titolo2Carattere">
    <w:name w:val="Titolo 2 Carattere"/>
    <w:basedOn w:val="Carpredefinitoparagrafo"/>
    <w:link w:val="Titolo2"/>
    <w:uiPriority w:val="9"/>
    <w:semiHidden/>
    <w:rsid w:val="006C5888"/>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e"/>
    <w:uiPriority w:val="1"/>
    <w:qFormat/>
    <w:rsid w:val="0032778A"/>
    <w:pPr>
      <w:widowControl w:val="0"/>
      <w:autoSpaceDE w:val="0"/>
      <w:autoSpaceDN w:val="0"/>
      <w:spacing w:before="109" w:after="0" w:line="240" w:lineRule="auto"/>
      <w:ind w:right="32"/>
      <w:jc w:val="center"/>
    </w:pPr>
    <w:rPr>
      <w:rFonts w:ascii="Verdana" w:eastAsia="Verdana" w:hAnsi="Verdana" w:cs="Verdana"/>
      <w:lang w:val="en-US"/>
    </w:rPr>
  </w:style>
  <w:style w:type="paragraph" w:styleId="Paragrafoelenco">
    <w:name w:val="List Paragraph"/>
    <w:basedOn w:val="Normale"/>
    <w:uiPriority w:val="26"/>
    <w:qFormat/>
    <w:rsid w:val="007338AB"/>
    <w:pPr>
      <w:spacing w:after="200" w:line="275" w:lineRule="auto"/>
      <w:ind w:left="720"/>
      <w:contextualSpacing/>
    </w:pPr>
  </w:style>
  <w:style w:type="character" w:customStyle="1" w:styleId="Titolo5Carattere">
    <w:name w:val="Titolo 5 Carattere"/>
    <w:basedOn w:val="Carpredefinitoparagrafo"/>
    <w:link w:val="Titolo5"/>
    <w:uiPriority w:val="9"/>
    <w:semiHidden/>
    <w:rsid w:val="00D41D18"/>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D038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779">
      <w:bodyDiv w:val="1"/>
      <w:marLeft w:val="0"/>
      <w:marRight w:val="0"/>
      <w:marTop w:val="0"/>
      <w:marBottom w:val="0"/>
      <w:divBdr>
        <w:top w:val="none" w:sz="0" w:space="0" w:color="auto"/>
        <w:left w:val="none" w:sz="0" w:space="0" w:color="auto"/>
        <w:bottom w:val="none" w:sz="0" w:space="0" w:color="auto"/>
        <w:right w:val="none" w:sz="0" w:space="0" w:color="auto"/>
      </w:divBdr>
    </w:div>
    <w:div w:id="161940441">
      <w:bodyDiv w:val="1"/>
      <w:marLeft w:val="0"/>
      <w:marRight w:val="0"/>
      <w:marTop w:val="0"/>
      <w:marBottom w:val="0"/>
      <w:divBdr>
        <w:top w:val="none" w:sz="0" w:space="0" w:color="auto"/>
        <w:left w:val="none" w:sz="0" w:space="0" w:color="auto"/>
        <w:bottom w:val="none" w:sz="0" w:space="0" w:color="auto"/>
        <w:right w:val="none" w:sz="0" w:space="0" w:color="auto"/>
      </w:divBdr>
    </w:div>
    <w:div w:id="1258440645">
      <w:bodyDiv w:val="1"/>
      <w:marLeft w:val="0"/>
      <w:marRight w:val="0"/>
      <w:marTop w:val="0"/>
      <w:marBottom w:val="0"/>
      <w:divBdr>
        <w:top w:val="none" w:sz="0" w:space="0" w:color="auto"/>
        <w:left w:val="none" w:sz="0" w:space="0" w:color="auto"/>
        <w:bottom w:val="none" w:sz="0" w:space="0" w:color="auto"/>
        <w:right w:val="none" w:sz="0" w:space="0" w:color="auto"/>
      </w:divBdr>
    </w:div>
    <w:div w:id="13848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Ascoli</cp:lastModifiedBy>
  <cp:revision>3</cp:revision>
  <cp:lastPrinted>2020-12-30T09:23:00Z</cp:lastPrinted>
  <dcterms:created xsi:type="dcterms:W3CDTF">2023-06-05T16:19:00Z</dcterms:created>
  <dcterms:modified xsi:type="dcterms:W3CDTF">2023-06-05T16:20:00Z</dcterms:modified>
</cp:coreProperties>
</file>